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4" w:rsidRDefault="004F35A4" w:rsidP="004F35A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F35A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ผลการดำเนินงานตามนโยบายการบริหารทรัพยากรบุคคล ประจำปีงบประมาณ 2566</w:t>
      </w:r>
    </w:p>
    <w:p w:rsidR="003C371A" w:rsidRPr="003C371A" w:rsidRDefault="004F35A4" w:rsidP="004F35A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(ระยะ 6 เดือน</w:t>
      </w:r>
      <w:r w:rsidRPr="003C37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แรก</w:t>
      </w:r>
      <w:r w:rsidR="003C371A" w:rsidRPr="003C37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ระหว่างวันที่ 1 ตุลาคม 2565 </w:t>
      </w:r>
      <w:r w:rsidR="003C371A" w:rsidRPr="003C37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="003C371A" w:rsidRPr="003C37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31 มีนาคม 2566</w:t>
      </w:r>
      <w:r w:rsidRPr="003C37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4F35A4" w:rsidRPr="004F35A4" w:rsidRDefault="004F35A4" w:rsidP="004F35A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องค์การบริหารส่วนตำบลท่าฉาง</w:t>
      </w:r>
    </w:p>
    <w:p w:rsidR="004F35A4" w:rsidRDefault="004F35A4" w:rsidP="004F35A4">
      <w:pPr>
        <w:spacing w:before="240" w:after="16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********************************************************************************</w:t>
      </w:r>
    </w:p>
    <w:p w:rsidR="004F35A4" w:rsidRPr="00BE1410" w:rsidRDefault="004F35A4" w:rsidP="004F35A4">
      <w:pPr>
        <w:spacing w:before="240" w:after="16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F35A4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เพื่อให้เป็นไปตามพระราชบัญญัติระเบียบบริหารงานบุคคลส่วนท้องถิ่น พ.ศ. 2542 พระราชบัญญัติข้อมูลข่าวสารของราชการ พ.ศ. 2540 พระราชกฤษฎีกาว่าด้วยหลักเกณฑ์และวิธีการบริหาร กิจการบ้านเมืองที่ดี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2546 และประกาศคณะกรรมการพนักงานส่วนตำบลจังหวัดสุราษฎร์ธานี </w:t>
      </w:r>
      <w:r w:rsidRPr="004F35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 พ.ศ. 2546 อันเป็น การรองรับภารกิจตามแผนการปฏิรูปประเทศและยุทธศาสตร์ชาติ 20 ปี (พ.ศ.2561 -2580) รวมทั้งให้สอดคล้องกับการประเมินคุณธรรมและความโปร่งใสในการดำเนินงานของหน่วย</w:t>
      </w:r>
      <w:r w:rsidR="00BE1410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านภาครัฐ</w:t>
      </w:r>
      <w:r w:rsidR="00BE14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="00BE1410">
        <w:rPr>
          <w:rFonts w:ascii="TH SarabunIT๙" w:eastAsia="Calibri" w:hAnsi="TH SarabunIT๙" w:cs="TH SarabunIT๙"/>
          <w:sz w:val="32"/>
          <w:szCs w:val="32"/>
        </w:rPr>
        <w:t>Integrity and Transparency Assessment</w:t>
      </w:r>
      <w:r w:rsidR="00BE141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4F35A4" w:rsidRPr="00D961E7" w:rsidRDefault="00BE1410" w:rsidP="004F35A4">
      <w:pPr>
        <w:spacing w:before="240" w:after="16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E141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โดยนายสุโข    แก้วบัวทอง  ตำแหน่ง  นายกองค์การบริหารส่วนตำบลท่าฉาง ให้ความสำคัญในการบริหารทรัพยากรบุคคล  โดยตระหนักเสมอว่า </w:t>
      </w:r>
      <w:r>
        <w:rPr>
          <w:rFonts w:ascii="TH SarabunIT๙" w:eastAsia="Calibri" w:hAnsi="TH SarabunIT๙" w:cs="TH SarabunIT๙"/>
          <w:sz w:val="32"/>
          <w:szCs w:val="32"/>
        </w:rPr>
        <w:t>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คือ </w:t>
      </w:r>
      <w:r>
        <w:rPr>
          <w:rFonts w:ascii="TH SarabunIT๙" w:eastAsia="Calibri" w:hAnsi="TH SarabunIT๙" w:cs="TH SarabunIT๙"/>
          <w:sz w:val="32"/>
          <w:szCs w:val="32"/>
        </w:rPr>
        <w:t>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หัวใจสำคัญของความสำเร็จขององค์กร</w:t>
      </w:r>
      <w:r>
        <w:rPr>
          <w:rFonts w:ascii="TH SarabunIT๙" w:eastAsia="Calibri" w:hAnsi="TH SarabunIT๙" w:cs="TH SarabunIT๙"/>
          <w:sz w:val="32"/>
          <w:szCs w:val="32"/>
        </w:rPr>
        <w:t>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จึงกำหนดนโยบายการบริหารทรัพยากรบุคคล เพื่อใช้เป็น แนวทางการบริหารทรัพยากรบุคคล ขององค์การบริหารส่วนตำบลท่าฉาง ตามประกาศองค์การบริหารส่วนตำบลท่าฉาง เรื่องนโยบายการบริหาร</w:t>
      </w:r>
      <w:r w:rsidR="00D961E7">
        <w:rPr>
          <w:rFonts w:ascii="TH SarabunIT๙" w:eastAsia="Calibri" w:hAnsi="TH SarabunIT๙" w:cs="TH SarabunIT๙" w:hint="cs"/>
          <w:sz w:val="32"/>
          <w:szCs w:val="32"/>
          <w:cs/>
        </w:rPr>
        <w:t>ทรัพยากรบุคคล ลงวันที่ 5 มกราคม 2566  ซึ่งองค์การบริหารส่วนตำบลท่าฉาง ได้ดำเนินงานการบริหารทรัพยากรบุคคล ดังนี้</w:t>
      </w:r>
    </w:p>
    <w:p w:rsidR="004F35A4" w:rsidRPr="004F35A4" w:rsidRDefault="004F35A4" w:rsidP="004F35A4">
      <w:pPr>
        <w:spacing w:before="240" w:after="16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1.</w:t>
      </w:r>
      <w:r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ด้านการสรรหา</w:t>
      </w:r>
    </w:p>
    <w:p w:rsidR="004F35A4" w:rsidRDefault="004F35A4" w:rsidP="004F35A4">
      <w:pPr>
        <w:spacing w:after="16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</w:rPr>
        <w:tab/>
      </w:r>
      <w:r w:rsidRPr="004F35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องค์การบริหารส่วนตำบลท่าฉาง ดำเนินการวางแผนกำลังคน สรรหาคน ตามคุณลักษณะมาตรฐานกำหนดตำแหน่ง และเลือกสรรบุคคลที่เป็นคนดีคนเก่ง เพื่อปฏิบัติงานตามภารกิจองค์การบริหารส่วนตำบล </w:t>
      </w:r>
    </w:p>
    <w:p w:rsidR="00D961E7" w:rsidRPr="004F35A4" w:rsidRDefault="00D961E7" w:rsidP="004F35A4">
      <w:pPr>
        <w:spacing w:after="16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966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1.1 แนวทางปฏิบัติ ดังนี้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(1)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จัดทำ</w:t>
      </w:r>
      <w:r w:rsidR="00D961E7">
        <w:rPr>
          <w:rFonts w:ascii="TH SarabunIT๙" w:eastAsia="Calibri" w:hAnsi="TH SarabunIT๙" w:cs="TH SarabunIT๙" w:hint="cs"/>
          <w:sz w:val="32"/>
          <w:szCs w:val="32"/>
          <w:cs/>
        </w:rPr>
        <w:t>หรือปรับปรุง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แผนอัตรากำลัง 3 ปี</w:t>
      </w:r>
      <w:r w:rsidR="00D961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(ประจำปีงบประมาณ พ.ศ. 2564 -2566)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เพื่อในการกำหนดโครงสร้างและกรอบอัตรากำลังที่รองรับภารกิจขององค์การบริหารส่วนตำบลท่าฉาง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Calibri" w:eastAsia="Calibri" w:hAnsi="Calibri" w:cs="Cordia New"/>
          <w:cs/>
        </w:rPr>
        <w:tab/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จัดทำและดำเนินการตามแผนสรรหาข้าราชการ และพนักงานจ้าง ให้ทันต่อการเปลี่ยนแปลง หรือทดแทนอัตรากำลังที่ลาออก หรือโอนย้าย โดยมุ่งเน้นให้มีอัตรากำลังว่างไม่เกินร้อยละ 10 ของอัตรากำลังทั้งหมด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การรับสมัครคัดเลือกบุคคลเพื่อบรรจุและแต่งตั้งเข้ารับราชการ หรือประกาศรับโอนย้ายพนักงานส่วนท้องถิ่น มาดำรงตำแหน่งที่ว่าง หรือประกาศรับสมัครบุคคลเพื่อเปลี่ยนสายงานที่สูงขึ้น โดยการเผยแพร่ โดยการประกาศผ่านบอร์ดประชาสัมพันธ์ และเว็บไซด์ของหน่วยงาน พร้อมทั้งประชาสัมพันธ์ไปยังหน่วยงานภายนอก เพื่อการรับรู้และเข้าถึงกลุ่มเป้าหมายได้อย่างมีประสิทธิภาพ 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แต่งตั้งคณะกรรมการในการสรรหาและเลือกสรร เพื่อให้การดำเนินงานสรรหาและเลือกสรรผู้ที่มีความรู้ ความสามารถ และเป็นคนดี สอดคล้องตามภารกิจของหน่วยงาน 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การคัดเลือกบุคคลเพื่อเลื่อนระดับและแต่งตั้งให้ดำรงตำแหน่งที่สูงขึ้น ต้องเป็นไปด้วยความเป็นธรรม เสมอภาคและยุติธรรม เพื่อให้ได้บุคคลที่มีความรู้ความสามารถ เหมาะสมกับตำแหน่ง</w:t>
      </w:r>
    </w:p>
    <w:p w:rsidR="00930763" w:rsidRDefault="00D961E7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966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1.2 </w:t>
      </w:r>
      <w:r w:rsidRPr="00966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9661A6" w:rsidRPr="00930763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(1</w:t>
      </w:r>
      <w:r w:rsidR="009661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ประกาศผลประกาศรายชื่อพนักงานส่วนตำบลและพนักงานจ้างผู้มีผลการประเมินผล การปฏิบัติงานในระดับดีเด่น ประจำปี 2566 รอบการประเมินครั้งที่ 1 (ระหว่างวันที่ 1 ตุลาคม 2565 </w:t>
      </w:r>
      <w:r w:rsidR="009661A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9661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31 มีนาคม 2566) เพื่อเป็นการยกย่องชมเชยละสร้างแรงจูงใจให้พัฒนาผลการปฏิบัติงานในรอบ การประเมินต่อไปดียิ่งขึ้น</w:t>
      </w:r>
    </w:p>
    <w:p w:rsidR="009661A6" w:rsidRDefault="009661A6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แต่งตั้งคณะกรรมการในการสรรหาและเลือกสรร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พนักงานจ้างภารกิจ ตำแหน่ง ผู้ช่วยเจ้าพนักงานธุรการ (กองช่าง) เนื่องจากคนเดิม ขอลาออกไปประกอบธุรกิจส่วนตัว</w:t>
      </w:r>
    </w:p>
    <w:p w:rsidR="009661A6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(3</w:t>
      </w:r>
      <w:r w:rsidR="009661A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9661A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661A6"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ปรับปรุงแผนอัตรากำลัง 3 ปี (ประจำปีงบประมาณ พ.ศ. 2564 -2566) ครั้งที่ 2 โดยปรับโครงสร้าง จากผู้อำนวยการกองคลังระดับต้น เป็นผู้อำนวยการกองคลัง ระดับกลาง มีผลเมื่อ วันที่ 2 กุมภาพันธ์ 2566</w:t>
      </w:r>
    </w:p>
    <w:p w:rsidR="009661A6" w:rsidRPr="009661A6" w:rsidRDefault="009661A6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F35A4" w:rsidRPr="004F35A4" w:rsidRDefault="00D961E7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4F35A4"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ด้านการพัฒนา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องค์การบริหารส่วนตำบลท่าฉาง ดำเนินการวางแผนพัฒนาบุคคล เพื่อพัฒนาความรู้ ทักษะ และสมรรถนะ แต่ละตำแหน่ง ของพนักงานส่วนตำบล พนักงานครู ลูกจ้างประจำ และพนักงานจ้าง ให้มีผลการปฏิบัติงานที่มีผลสัมฤทธิ์ที่สูง ตามมาตรฐานกำหนดตำแหน่ง โดยใช้เครื่องมือที่หลากหลายในการพัฒนาบุคลากรได้อย่างมีประสิทธิภาพ ตามแนวทางการปฏิบัติ ดังนี้</w:t>
      </w:r>
    </w:p>
    <w:p w:rsidR="004F35A4" w:rsidRPr="004F35A4" w:rsidRDefault="009661A6" w:rsidP="009661A6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966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2.1  </w:t>
      </w:r>
      <w:r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แนวทางการปฏิบัติ ดังนี้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9661A6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จัดทำแผนพัฒนาบุคลากรระยะเวลา 3 ปี และดำเนินการตามแผนฯ ให้สอดคล้องตามความจำเป็น และความต้องการในการพัฒนาบุคลากรในหน่วยงาน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กำหนดเส้นทางการพัฒนาบุคลากร เพื่อเป็นกรอบในการพัฒนาบุคลากรแต่ละตำแหน่ง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สร้างบทเรียนความรู้เฉพาะด้านตามสายงานให้อยู่ในระ</w:t>
      </w:r>
      <w:r w:rsidR="009661A6"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บงาน </w:t>
      </w:r>
      <w:r w:rsidR="004F35A4" w:rsidRPr="004F35A4">
        <w:rPr>
          <w:rFonts w:ascii="TH SarabunIT๙" w:eastAsia="Calibri" w:hAnsi="TH SarabunIT๙" w:cs="TH SarabunIT๙"/>
          <w:sz w:val="32"/>
          <w:szCs w:val="32"/>
        </w:rPr>
        <w:t>E-learning</w:t>
      </w:r>
      <w:r w:rsidR="004F35A4" w:rsidRPr="004F35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เพื่อให้บุคลากรใช้เป็นแหล่งเรียนรู้ได้ตลอดเวลา 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ดำเนินการประเมินพนักงานตามเกณฑ์มาตรฐานกำหนดตำแหน่ง ในความรู้ ทักษะ และสมรรถนะ</w:t>
      </w:r>
    </w:p>
    <w:p w:rsid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  <w:t>2.</w:t>
      </w:r>
      <w:r w:rsidR="009661A6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>5 ดำเนินการประเมินความพึงพอใจของพนักงาน ที่มีผลต่อการพัฒนาบุ</w:t>
      </w:r>
      <w:r w:rsidR="006268B2">
        <w:rPr>
          <w:rFonts w:ascii="TH SarabunIT๙" w:eastAsia="Calibri" w:hAnsi="TH SarabunIT๙" w:cs="TH SarabunIT๙" w:hint="cs"/>
          <w:sz w:val="32"/>
          <w:szCs w:val="32"/>
          <w:cs/>
        </w:rPr>
        <w:t>ค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>ลากรทุกส่วนราชการ</w:t>
      </w:r>
    </w:p>
    <w:p w:rsidR="009661A6" w:rsidRDefault="009661A6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2</w:t>
      </w:r>
      <w:r w:rsidRPr="00966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.2 </w:t>
      </w:r>
      <w:r w:rsidRPr="00966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6268B2" w:rsidRDefault="006268B2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930763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930763">
        <w:rPr>
          <w:rFonts w:ascii="TH SarabunIT๙" w:eastAsia="Calibri" w:hAnsi="TH SarabunIT๙" w:cs="TH SarabunIT๙"/>
          <w:sz w:val="32"/>
          <w:szCs w:val="32"/>
        </w:rPr>
        <w:tab/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จัดทำแผนพัฒนาบุคลากรระยะเวลา 3 ปี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(พ.ศ.2564-2566) 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และดำเนินการตามแผนฯ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โดยส่งบุคลากรเข้ารับการอบรมตามแผนฯ</w:t>
      </w:r>
    </w:p>
    <w:p w:rsidR="006268B2" w:rsidRDefault="006268B2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930763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ให้ทุกสำนัก/กอง  ทำคู่มือการปฏิบัติงานของพนักงานในแต่ละส่วนๆนั้น เพื่อเป็นแนวทางในการปฏิบัติงานที่ถูกต้องและบริการประชาชนได้อย่างมีประสิทธิภาพมากที่สุด</w:t>
      </w:r>
    </w:p>
    <w:p w:rsidR="00760F0E" w:rsidRDefault="00760F0E" w:rsidP="00760F0E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</w:p>
    <w:p w:rsidR="004F35A4" w:rsidRPr="004F35A4" w:rsidRDefault="00760F0E" w:rsidP="00760F0E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4F35A4"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ด้านการธำรง รักษาไว้ และแรงจูงใจ</w:t>
      </w:r>
    </w:p>
    <w:p w:rsidR="006268B2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องค์การบริหารส่วนตำบลท่าฉาง มีการวางแผนกลยุทธ์ด้านการบริหารทรัพยากรบุคคล เพื่อการพัฒนาคุณภาพชีวิตที่ดีในการทำงาน เช่น แผนความก้าวหน้าในสายงาน การประเมินผล การปฏิบัติราชการ 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บำเหน็จความดีความชอบ การพัฒนาระบบฐานข้อมูลบุคลากร สภาพแวดล้อมในการทำงาน ความปลอดภัยในการทำงาน การมีส่วนร่วมในการเสนอแนวคิดการพัฒนาองค์กร และการยกย่อง ชมเชย เจ้าหน้าที่               ที่ปฏิบัติงานดีเด่น หรือสร้างคุณประโยชน์ที่ดีต่อองค์กร และสาธารณชน  เพื่อเป็นการสร้างแรงจูงใจให้บ</w:t>
      </w:r>
      <w:r w:rsidR="006268B2">
        <w:rPr>
          <w:rFonts w:ascii="TH SarabunIT๙" w:eastAsia="Calibri" w:hAnsi="TH SarabunIT๙" w:cs="TH SarabunIT๙"/>
          <w:sz w:val="32"/>
          <w:szCs w:val="32"/>
          <w:cs/>
        </w:rPr>
        <w:t>ุคลากรเกิดความผูกพันต่อองค์กร</w:t>
      </w:r>
    </w:p>
    <w:p w:rsidR="004F35A4" w:rsidRPr="004F35A4" w:rsidRDefault="006268B2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6268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3.1 </w:t>
      </w:r>
      <w:r w:rsidR="004F35A4"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แนวทางปฏิบัติ</w:t>
      </w:r>
      <w:r w:rsidRPr="006268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4F35A4"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ดังนี้ 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6268B2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ประชาสัมพันธ์และเผยแพร่แนวทางเส้นความก้าวหน้าในสายตำแหน่งงาน ให้พนักงานทุกคนทุกตำแหน่งทราบ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จัดให้มีกระบวนการประเมินผลการปฏิบัติงานราชการ ที่เป็นธรรม เสมอภาค และสามารถตรวจสอบได้ 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 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ดำเนินการพิจารณาความดีความชอบการปฏิบัติหน้าที่ราชการประจำปีเพื่อชกย่องชมเชยแก่พนักงานดีเด่น ด้านการปฏิบัติงานและคุณประโยชน์ต่อสาธารณชน </w:t>
      </w:r>
    </w:p>
    <w:p w:rsidR="004F35A4" w:rsidRDefault="00930763" w:rsidP="004F35A4">
      <w:pPr>
        <w:spacing w:before="240"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จัดให้มีการพัฒนาคุณภาพชีวิตที่ดีแก่พนักงานในด้านสภาพแวดล้อมการทำงาน ด้านความปลอดภัยในการทำงาน ด้านการมีส่วนร่วมในการทำงาน </w:t>
      </w:r>
    </w:p>
    <w:p w:rsidR="006268B2" w:rsidRDefault="006268B2" w:rsidP="006268B2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3</w:t>
      </w:r>
      <w:r w:rsidRPr="00966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.2 </w:t>
      </w:r>
      <w:r w:rsidRPr="00966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930763" w:rsidRDefault="00930763" w:rsidP="00930763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(1) ปรับปรุงฐานข้อมูลบุคลากรในระบบศูนย์บริการข้อมูลบุคลากรท้องถิ่นแห่งชาติ (</w:t>
      </w:r>
      <w:r>
        <w:rPr>
          <w:rFonts w:ascii="TH SarabunIT๙" w:eastAsia="Calibri" w:hAnsi="TH SarabunIT๙" w:cs="TH SarabunIT๙"/>
          <w:sz w:val="32"/>
          <w:szCs w:val="32"/>
        </w:rPr>
        <w:t>LHR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ให้เป็นปัจจุบันและทันสมัย</w:t>
      </w:r>
    </w:p>
    <w:p w:rsidR="00930763" w:rsidRDefault="00930763" w:rsidP="00930763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(2) จัดทำประกาศหลักเกณฑ์ เกี่ยวกับการประเมินผลการปฏิบัติงานพนักงานส่วนตำบล  พนักงานครู พนักงานจ้าง ประจำปี พ.ศ. 2566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รอบการประเมินครั้งที่ 1 (ระหว่างวันที่ 1 ตุลาคม 2565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31 มีนาคม 2566) </w:t>
      </w:r>
      <w:r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ตามผลการปฏิบัติหน้าที่ราชการอย่างเป็นธรรม เสมอภาค และสามารถตรวจสอบได้ </w:t>
      </w:r>
    </w:p>
    <w:p w:rsidR="00930763" w:rsidRPr="008609EB" w:rsidRDefault="00930763" w:rsidP="00930763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(3)  ติดตั้งกล้องวงจรปิดและไฟโซล่าเซลล์ บริเวณศูนย์พัฒนาเด็กเล็กบ้านท่าฉาง เพื่อเป็นการป้องกันทรัพย์สินของทางราชการและความปลอดภัยของครูและเด็กภายในศูนย์พัฒนาเด็กเล็กบ้านท่าฉาง</w:t>
      </w:r>
      <w:r w:rsidR="008609E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609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โดยใช้งบประมาณ จำนวน 40,000 บาท </w:t>
      </w:r>
    </w:p>
    <w:p w:rsidR="004F35A4" w:rsidRPr="004F35A4" w:rsidRDefault="004F35A4" w:rsidP="004F35A4">
      <w:pPr>
        <w:spacing w:before="240"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4. ด้านคุณธรรม จริยธรรม และวินัยข้าราชการ</w:t>
      </w:r>
    </w:p>
    <w:p w:rsidR="00930763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องค์การบริหารส่วนตำบลท่าฉาง มีกำหนดมาตรฐานคุณธรรม จริยธรรมด้านการบริหารทรัพยากรบุคคล เพื่อการพัฒนาคุณภาพชีวิตที่ดีในการทำงาน เพื่อใช้เป็นแนวทางปฏิบัติและประพฤติปฏิบัติตัวของพนักงานในองค์กร ยึดถือนำมาใช้ในการปฏิบัติราชการ 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4.1 </w:t>
      </w:r>
      <w:r w:rsidR="004F35A4" w:rsidRPr="004F3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แนวทางปฏิบัติ ดังนี้</w:t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แจ้งให้บุคลากรในสังกัด รับทราบถึงประมวลจริยธรรมข้าราชการส่วนท้องถิ่น และข้อบังคับองค์การบริหารส่วนตำบลท่าฉาง ว่าด้วยจรรยาบรรณข้าราชการส่วนท้องถิ่น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</w:rPr>
        <w:tab/>
      </w:r>
    </w:p>
    <w:p w:rsidR="004F35A4" w:rsidRPr="004F35A4" w:rsidRDefault="00930763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F35A4" w:rsidRPr="004F35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ให้ผู้บังคับบัญชา มอบหมายงานให้แก่ผู้ใต้บังคับบัญชา อย่างเป็นธรรม 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แนวทางระเบียบ และกฎหมายที่เกี่ยวข้อง </w:t>
      </w:r>
    </w:p>
    <w:p w:rsidR="004F35A4" w:rsidRPr="004F35A4" w:rsidRDefault="00760F0E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ส่งเสริมให้พนักงานปฏิบัติตามแผนการเสริมสร้างมาตรฐาน วินัยคุณธรรมจริยธรรม และป้องกันการทุจริตประจำปีงบประมาณ พ.ศ. 2564 </w:t>
      </w:r>
      <w:r w:rsidR="004F35A4" w:rsidRPr="004F35A4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="004F35A4" w:rsidRPr="004F35A4">
        <w:rPr>
          <w:rFonts w:ascii="TH SarabunIT๙" w:eastAsia="Calibri" w:hAnsi="TH SarabunIT๙" w:cs="TH SarabunIT๙"/>
          <w:sz w:val="32"/>
          <w:szCs w:val="32"/>
          <w:cs/>
        </w:rPr>
        <w:t>2566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  <w:t>ทั้งนี้ ให้เจ้าหน้าที่ องค์การบริหารส่วนตำบลท่าฉาง ดำเนินการรายงานผลดำเนินตามโครงการบริหารทรัพยากรบุคคล ดังนี้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  <w:t>ครั้งที่ 1 รอบเดือน (ภายในวันทำการสุดท้ายของเดือนเมษายน)</w:t>
      </w:r>
    </w:p>
    <w:p w:rsidR="004F35A4" w:rsidRPr="004F35A4" w:rsidRDefault="004F35A4" w:rsidP="004F35A4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5A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ครั้งที่ 2 รอบ เดือน (ภายในวันทำการสุดท้ายของเดือนตุลาคม) </w:t>
      </w:r>
    </w:p>
    <w:p w:rsidR="00760F0E" w:rsidRDefault="00760F0E" w:rsidP="00760F0E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4</w:t>
      </w:r>
      <w:r w:rsidRPr="00966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.2 </w:t>
      </w:r>
      <w:r w:rsidRPr="00966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8A2AC1" w:rsidRDefault="00760F0E">
      <w:pPr>
        <w:rPr>
          <w:rFonts w:ascii="TH SarabunIT๙" w:hAnsi="TH SarabunIT๙" w:cs="TH SarabunIT๙"/>
          <w:sz w:val="32"/>
          <w:szCs w:val="32"/>
        </w:rPr>
      </w:pPr>
      <w: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นายกองค์การบริหารส่วนตำบลท่าฉาง ประกาศนโยบาย </w:t>
      </w:r>
      <w:r>
        <w:rPr>
          <w:rFonts w:ascii="TH SarabunIT๙" w:hAnsi="TH SarabunIT๙" w:cs="TH SarabunIT๙"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sz w:val="32"/>
          <w:szCs w:val="32"/>
          <w:cs/>
        </w:rPr>
        <w:t>(ไม่รับของขวัญของกำนัลทุกชนิด)</w:t>
      </w:r>
      <w:r w:rsidR="00A10D0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2566 เมื่อวันที่ 1 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แล้วแจ้งให้คณะผู้บริหาร สมาชิกสภา พนักงานทุกคนรับทราบและถือเป็นแนวทางปฏิบัติ</w:t>
      </w:r>
    </w:p>
    <w:p w:rsidR="00760F0E" w:rsidRDefault="00760F0E" w:rsidP="00760F0E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(2) จัดทำแนวทางการปฏิบัติตนของพนักงานส่วนท้องถิ่น (</w:t>
      </w:r>
      <w:r>
        <w:rPr>
          <w:rFonts w:ascii="TH SarabunIT๙" w:eastAsia="Calibri" w:hAnsi="TH SarabunIT๙" w:cs="TH SarabunIT๙"/>
          <w:sz w:val="32"/>
          <w:szCs w:val="32"/>
        </w:rPr>
        <w:t>Dos &amp; Don’ts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เพื่อให้พนักงานถือเป็นแนวทางการปฏิบัติตนให้ถูกต้องตามแนวทางพฤติกรรมจริยธรรมของข้าราชการ</w:t>
      </w:r>
    </w:p>
    <w:p w:rsidR="00760F0E" w:rsidRPr="00760F0E" w:rsidRDefault="00760F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(3) จัดทำแผนป้องกันและปราบปรามการทุจริต 5 ปี (ประจำปี พ.ศ. 2566 -2570) เพื่อเป็นกรอบแนวทางในการทำโครงการ/กิจกรรม เกี่ยวกับการป้องกันและปราบปรามการทุจริต ในรอบ 5 ปี ต่อไป</w:t>
      </w:r>
    </w:p>
    <w:sectPr w:rsidR="00760F0E" w:rsidRPr="00760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7175"/>
    <w:multiLevelType w:val="multilevel"/>
    <w:tmpl w:val="61A67A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4"/>
    <w:rsid w:val="003C371A"/>
    <w:rsid w:val="004F35A4"/>
    <w:rsid w:val="006268B2"/>
    <w:rsid w:val="00760F0E"/>
    <w:rsid w:val="008609EB"/>
    <w:rsid w:val="008A2AC1"/>
    <w:rsid w:val="00930763"/>
    <w:rsid w:val="009661A6"/>
    <w:rsid w:val="00A10D00"/>
    <w:rsid w:val="00BE1410"/>
    <w:rsid w:val="00D40830"/>
    <w:rsid w:val="00D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winacer</cp:lastModifiedBy>
  <cp:revision>2</cp:revision>
  <dcterms:created xsi:type="dcterms:W3CDTF">2023-02-23T05:49:00Z</dcterms:created>
  <dcterms:modified xsi:type="dcterms:W3CDTF">2023-02-23T05:49:00Z</dcterms:modified>
</cp:coreProperties>
</file>